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9269" w14:textId="77777777" w:rsidR="001C0B1F" w:rsidRPr="003A7232" w:rsidRDefault="003A7232">
      <w:pPr>
        <w:rPr>
          <w:b/>
        </w:rPr>
      </w:pPr>
      <w:r>
        <w:rPr>
          <w:b/>
        </w:rPr>
        <w:t xml:space="preserve">FOLLETOS CREADOS POR URBASER EN CASA DE LA SEÑORA ISNELIA </w:t>
      </w:r>
    </w:p>
    <w:p w14:paraId="132C7820" w14:textId="77777777" w:rsidR="003A7232" w:rsidRDefault="003A7232">
      <w:r w:rsidRPr="003A7232">
        <w:rPr>
          <w:noProof/>
          <w:lang w:eastAsia="es-CO"/>
        </w:rPr>
        <w:drawing>
          <wp:inline distT="0" distB="0" distL="0" distR="0" wp14:anchorId="0F64B5FD" wp14:editId="25A67577">
            <wp:extent cx="5612130" cy="6362700"/>
            <wp:effectExtent l="0" t="0" r="7620" b="0"/>
            <wp:docPr id="1" name="Imagen 1" descr="C:\Users\DELL\Desktop\DIRECCIÓN JURÍDICA\SEACOR 2021\GUERRA URBASER\INFORME PERIODISTICO\EVIDENCIA 6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IRECCIÓN JURÍDICA\SEACOR 2021\GUERRA URBASER\INFORME PERIODISTICO\EVIDENCIA 6.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1D06" w14:textId="77777777" w:rsidR="003A7232" w:rsidRDefault="003A7232" w:rsidP="003A7232">
      <w:pPr>
        <w:tabs>
          <w:tab w:val="left" w:pos="930"/>
        </w:tabs>
      </w:pPr>
      <w:r>
        <w:tab/>
      </w:r>
    </w:p>
    <w:p w14:paraId="74AB27E6" w14:textId="77777777" w:rsidR="003A7232" w:rsidRDefault="003A7232" w:rsidP="003A7232">
      <w:pPr>
        <w:tabs>
          <w:tab w:val="left" w:pos="930"/>
        </w:tabs>
      </w:pPr>
    </w:p>
    <w:p w14:paraId="65268FA6" w14:textId="77777777" w:rsidR="003A7232" w:rsidRDefault="003A7232" w:rsidP="003A7232">
      <w:pPr>
        <w:tabs>
          <w:tab w:val="left" w:pos="930"/>
        </w:tabs>
      </w:pPr>
    </w:p>
    <w:p w14:paraId="1361BF21" w14:textId="77777777" w:rsidR="003A7232" w:rsidRDefault="003A7232" w:rsidP="003A7232">
      <w:pPr>
        <w:tabs>
          <w:tab w:val="left" w:pos="930"/>
        </w:tabs>
      </w:pPr>
    </w:p>
    <w:p w14:paraId="27EE1714" w14:textId="77777777" w:rsidR="003A7232" w:rsidRDefault="003A7232" w:rsidP="003A7232">
      <w:pPr>
        <w:tabs>
          <w:tab w:val="left" w:pos="930"/>
        </w:tabs>
      </w:pPr>
    </w:p>
    <w:p w14:paraId="73F815AE" w14:textId="77777777" w:rsidR="003A7232" w:rsidRPr="003A7232" w:rsidRDefault="003A7232" w:rsidP="003A7232">
      <w:pPr>
        <w:tabs>
          <w:tab w:val="left" w:pos="930"/>
        </w:tabs>
      </w:pPr>
      <w:r w:rsidRPr="003A7232">
        <w:rPr>
          <w:noProof/>
          <w:lang w:eastAsia="es-CO"/>
        </w:rPr>
        <w:lastRenderedPageBreak/>
        <w:drawing>
          <wp:inline distT="0" distB="0" distL="0" distR="0" wp14:anchorId="7DF525CD" wp14:editId="40B825EE">
            <wp:extent cx="5612130" cy="7367270"/>
            <wp:effectExtent l="0" t="0" r="7620" b="5080"/>
            <wp:docPr id="2" name="Imagen 2" descr="C:\Users\DELL\Desktop\DIRECCIÓN JURÍDICA\SEACOR 2022\INFORME PERIODISTICO\EVIDENCIA 6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DIRECCIÓN JURÍDICA\SEACOR 2022\INFORME PERIODISTICO\EVIDENCIA 6.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6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232" w:rsidRPr="003A7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7D"/>
    <w:rsid w:val="001C0B1F"/>
    <w:rsid w:val="003A7232"/>
    <w:rsid w:val="00483A7D"/>
    <w:rsid w:val="0061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300C"/>
  <w15:chartTrackingRefBased/>
  <w15:docId w15:val="{E68D6784-BB0E-4B7C-B98B-38CF05AC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seacor</cp:lastModifiedBy>
  <cp:revision>2</cp:revision>
  <dcterms:created xsi:type="dcterms:W3CDTF">2022-02-17T16:44:00Z</dcterms:created>
  <dcterms:modified xsi:type="dcterms:W3CDTF">2022-02-17T16:44:00Z</dcterms:modified>
</cp:coreProperties>
</file>